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C3B" w:rsidRPr="005C4C3B" w:rsidRDefault="005C4C3B" w:rsidP="005C4C3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4C3B">
        <w:rPr>
          <w:rFonts w:ascii="Times New Roman" w:eastAsia="Times New Roman" w:hAnsi="Times New Roman" w:cs="Times New Roman"/>
          <w:b/>
          <w:bCs/>
          <w:kern w:val="36"/>
          <w:sz w:val="48"/>
          <w:szCs w:val="48"/>
        </w:rPr>
        <w:t xml:space="preserve">What is Bankruptcy?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b/>
          <w:sz w:val="24"/>
          <w:szCs w:val="24"/>
        </w:rPr>
      </w:pPr>
      <w:r w:rsidRPr="005C4C3B">
        <w:rPr>
          <w:rFonts w:ascii="Times New Roman" w:eastAsia="Times New Roman" w:hAnsi="Times New Roman" w:cs="Times New Roman"/>
          <w:b/>
          <w:sz w:val="24"/>
          <w:szCs w:val="24"/>
        </w:rPr>
        <w:t>Bankruptcy is federal law which allows a person in financial distress to get a fresh economic start. Bankruptcy provides both immediate protection from creditors, and long-term relief from debts.</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WHAT IS BANKRUPTCY?</w:t>
      </w:r>
    </w:p>
    <w:p w:rsidR="005C4C3B" w:rsidRPr="005C4C3B" w:rsidRDefault="00CE233B" w:rsidP="005C4C3B">
      <w:pPr>
        <w:spacing w:before="100" w:beforeAutospacing="1" w:after="100" w:afterAutospacing="1" w:line="240" w:lineRule="auto"/>
        <w:rPr>
          <w:rFonts w:ascii="Times New Roman" w:eastAsia="Times New Roman" w:hAnsi="Times New Roman" w:cs="Times New Roman"/>
          <w:sz w:val="24"/>
          <w:szCs w:val="24"/>
        </w:rPr>
      </w:pPr>
      <w:r w:rsidRPr="002D5D73">
        <w:rPr>
          <w:rFonts w:ascii="Times New Roman" w:eastAsia="Times New Roman" w:hAnsi="Times New Roman" w:cs="Times New Roman"/>
        </w:rPr>
        <w:t xml:space="preserve">Bankruptcy is federal </w:t>
      </w:r>
      <w:r w:rsidR="005C4C3B" w:rsidRPr="005C4C3B">
        <w:rPr>
          <w:rFonts w:ascii="Times New Roman" w:eastAsia="Times New Roman" w:hAnsi="Times New Roman" w:cs="Times New Roman"/>
        </w:rPr>
        <w:t>law which allows a person in financial distress to get a fresh start. Bankruptcy provides both immediate protection from creditors, and long-term relief from debts.</w:t>
      </w:r>
      <w:r w:rsidR="005C4C3B" w:rsidRPr="005C4C3B">
        <w:rPr>
          <w:rFonts w:ascii="Times New Roman" w:eastAsia="Times New Roman" w:hAnsi="Times New Roman" w:cs="Times New Roman"/>
        </w:rPr>
        <w:br/>
      </w:r>
      <w:r w:rsidR="005C4C3B" w:rsidRPr="005C4C3B">
        <w:rPr>
          <w:rFonts w:ascii="Times New Roman" w:eastAsia="Times New Roman" w:hAnsi="Times New Roman" w:cs="Times New Roman"/>
          <w:sz w:val="20"/>
          <w:szCs w:val="20"/>
        </w:rPr>
        <w:br/>
      </w:r>
      <w:bookmarkStart w:id="0" w:name="1"/>
      <w:bookmarkEnd w:id="0"/>
      <w:r w:rsidR="005C4C3B" w:rsidRPr="005C4C3B">
        <w:rPr>
          <w:rFonts w:ascii="Times New Roman" w:eastAsia="Times New Roman" w:hAnsi="Times New Roman" w:cs="Times New Roman"/>
        </w:rPr>
        <w:t>WHO MAY FILE BANKRUPTCY?</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 xml:space="preserve">An individual may file bankruptcy, and a married couple may file a single, “joint” bankruptcy.  A married person may also file an individual bankruptcy, if his or her spouse elects not to file (or is ineligible to file).   </w:t>
      </w:r>
      <w:r w:rsidRPr="005C4C3B">
        <w:rPr>
          <w:rFonts w:ascii="Times New Roman" w:eastAsia="Times New Roman" w:hAnsi="Times New Roman" w:cs="Times New Roman"/>
          <w:sz w:val="20"/>
          <w:szCs w:val="20"/>
        </w:rPr>
        <w:t>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caps/>
        </w:rPr>
        <w:t>WHAT TYPE OF RELIEF IS AVAILABLE?</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rPr>
      </w:pPr>
      <w:bookmarkStart w:id="1" w:name="6"/>
      <w:bookmarkEnd w:id="1"/>
      <w:r w:rsidRPr="005C4C3B">
        <w:rPr>
          <w:rFonts w:ascii="Times New Roman" w:eastAsia="Times New Roman" w:hAnsi="Times New Roman" w:cs="Times New Roman"/>
        </w:rPr>
        <w:t xml:space="preserve">The two types of bankruptcy which are generally available to individual debtors are Chapter 7 (“Traditional” bankruptcy, or “liquidation,”) and Chapter 13 (“debt-payment plan”). A Chapter 7 bankruptcy allows you to discharge debts, which means that you are no longer legally responsible for them. A Chapter 13 case allows you to repay all or part of your debts under a 3 to 5 year plan in regular installments (usually monthly). In most cases, you will reduce your monthly debt payments.  </w:t>
      </w:r>
      <w:r w:rsidRPr="005C4C3B">
        <w:rPr>
          <w:rFonts w:ascii="Times New Roman" w:eastAsia="Times New Roman" w:hAnsi="Times New Roman" w:cs="Times New Roman"/>
          <w:color w:val="C45911" w:themeColor="accent2" w:themeShade="BF"/>
        </w:rPr>
        <w:t>See our separate brochure, Chapter 7 or 13 Bankruptcy, for more information</w:t>
      </w:r>
      <w:r w:rsidRPr="005C4C3B">
        <w:rPr>
          <w:rFonts w:ascii="Times New Roman" w:eastAsia="Times New Roman" w:hAnsi="Times New Roman" w:cs="Times New Roman"/>
        </w:rPr>
        <w:t xml:space="preserve">.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caps/>
        </w:rPr>
        <w:t xml:space="preserve">WHAT ARE THE ELIGIBILITY REQUIREMENTS?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 xml:space="preserve">Generally, you must have lived in </w:t>
      </w:r>
      <w:r w:rsidR="002D5D73" w:rsidRPr="002D5D73">
        <w:rPr>
          <w:rFonts w:ascii="Times New Roman" w:eastAsia="Times New Roman" w:hAnsi="Times New Roman" w:cs="Times New Roman"/>
        </w:rPr>
        <w:t xml:space="preserve">your District for at least </w:t>
      </w:r>
      <w:r w:rsidRPr="005C4C3B">
        <w:rPr>
          <w:rFonts w:ascii="Times New Roman" w:eastAsia="Times New Roman" w:hAnsi="Times New Roman" w:cs="Times New Roman"/>
        </w:rPr>
        <w:t>91 days.  Indiana has two Districts, Northern and Southern</w:t>
      </w:r>
      <w:r w:rsidR="002D5D73">
        <w:rPr>
          <w:rFonts w:ascii="Times New Roman" w:eastAsia="Times New Roman" w:hAnsi="Times New Roman" w:cs="Times New Roman"/>
        </w:rPr>
        <w:t xml:space="preserve">. You may receive a Chapter 7 discharge only once every eight years.  </w:t>
      </w:r>
      <w:r w:rsidRPr="005C4C3B">
        <w:rPr>
          <w:rFonts w:ascii="Times New Roman" w:eastAsia="Times New Roman" w:hAnsi="Times New Roman" w:cs="Times New Roman"/>
        </w:rPr>
        <w:t>Different rules apply to Chapter 13 cases.  There are other, less common eligibility rules.</w:t>
      </w:r>
    </w:p>
    <w:p w:rsidR="002D5D73" w:rsidRPr="005C4C3B" w:rsidRDefault="005C4C3B" w:rsidP="002D5D73">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caps/>
        </w:rPr>
        <w:t> </w:t>
      </w:r>
      <w:r w:rsidR="002D5D73" w:rsidRPr="005C4C3B">
        <w:rPr>
          <w:rFonts w:ascii="Times New Roman" w:eastAsia="Times New Roman" w:hAnsi="Times New Roman" w:cs="Times New Roman"/>
          <w:caps/>
        </w:rPr>
        <w:t>WHERE IS THE BANKRUPTCY FILED?</w:t>
      </w:r>
    </w:p>
    <w:p w:rsidR="002D5D73" w:rsidRPr="005C4C3B" w:rsidRDefault="002D5D73" w:rsidP="002D5D73">
      <w:pPr>
        <w:spacing w:before="100" w:beforeAutospacing="1" w:after="100" w:afterAutospacing="1" w:line="240" w:lineRule="auto"/>
        <w:rPr>
          <w:rFonts w:ascii="Times New Roman" w:eastAsia="Times New Roman" w:hAnsi="Times New Roman" w:cs="Times New Roman"/>
        </w:rPr>
      </w:pPr>
      <w:bookmarkStart w:id="2" w:name="5"/>
      <w:bookmarkEnd w:id="2"/>
      <w:r w:rsidRPr="005C4C3B">
        <w:rPr>
          <w:rFonts w:ascii="Times New Roman" w:eastAsia="Times New Roman" w:hAnsi="Times New Roman" w:cs="Times New Roman"/>
        </w:rPr>
        <w:t xml:space="preserve">Bankruptcy is filed in the federal Bankruptcy Court. The location depends on what county you live in. The Northern District of Indiana has courts located in Ft. Wayne, Gary, Lafayette, and South Bend. The Southern District of Indiana has courts located in Evansville, Indianapolis, New Albany and Terre Haute.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sz w:val="24"/>
          <w:szCs w:val="24"/>
        </w:rPr>
        <w:t>IS CREDIT COUNSELING REQUIRED?</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Yes, you must take two court-approved counseling courses.  The first is taken before you file your bankruptcy case, and the second is taken during the bankruptcy.  These are offered online or by telephone, and each session usually lasts 1-2 hours.  Your bankruptcy attorney will give you contact information for these courses.</w:t>
      </w:r>
      <w:r w:rsidR="002D5D73">
        <w:rPr>
          <w:rFonts w:ascii="Times New Roman" w:eastAsia="Times New Roman" w:hAnsi="Times New Roman" w:cs="Times New Roman"/>
        </w:rPr>
        <w:t xml:space="preserve">  The total cost is usually $60</w:t>
      </w:r>
      <w:r w:rsidRPr="005C4C3B">
        <w:rPr>
          <w:rFonts w:ascii="Times New Roman" w:eastAsia="Times New Roman" w:hAnsi="Times New Roman" w:cs="Times New Roman"/>
        </w:rPr>
        <w:t xml:space="preserve"> or less, and in some cases the fees can be reduced or waived.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sz w:val="20"/>
          <w:szCs w:val="20"/>
        </w:rPr>
        <w:t>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lastRenderedPageBreak/>
        <w:t>WHAT HAPPENS WHEN THE BANKRUPTCY IS FILED?</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Once a bankruptcy case is filed, all creditor collection must stop. Creditors may not call, write, bill, visit, repossess, foreclose, file a lawsuit, or continue with a lawsuit already in progress. Any court-ordered wage garnishments will also be stopped. After the case is filed, Creditors may resume collection only if granted permission by the Bankruptcy Court.</w:t>
      </w:r>
      <w:r w:rsidRPr="005C4C3B">
        <w:rPr>
          <w:rFonts w:ascii="Times New Roman" w:eastAsia="Times New Roman" w:hAnsi="Times New Roman" w:cs="Times New Roman"/>
          <w:sz w:val="20"/>
          <w:szCs w:val="20"/>
        </w:rPr>
        <w:t>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WHAT DEBTS MAY BE DISCHARGED IN CHAPTER 7?</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In a Chapter 7 case, many debts can be discharged. Examples include: </w:t>
      </w:r>
    </w:p>
    <w:p w:rsidR="005C4C3B" w:rsidRPr="005C4C3B" w:rsidRDefault="005C4C3B" w:rsidP="005C4C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medical bills</w:t>
      </w:r>
    </w:p>
    <w:p w:rsidR="005C4C3B" w:rsidRPr="005C4C3B" w:rsidRDefault="005C4C3B" w:rsidP="005C4C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credit cards</w:t>
      </w:r>
    </w:p>
    <w:p w:rsidR="005C4C3B" w:rsidRPr="005C4C3B" w:rsidRDefault="005C4C3B" w:rsidP="005C4C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retail store accounts</w:t>
      </w:r>
    </w:p>
    <w:p w:rsidR="005C4C3B" w:rsidRPr="005C4C3B" w:rsidRDefault="005C4C3B" w:rsidP="005C4C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loans</w:t>
      </w:r>
      <w:r w:rsidR="002D5D73">
        <w:rPr>
          <w:rFonts w:ascii="Times New Roman" w:eastAsia="Times New Roman" w:hAnsi="Times New Roman" w:cs="Times New Roman"/>
        </w:rPr>
        <w:t xml:space="preserve"> (including cash advance / payday loans)</w:t>
      </w:r>
    </w:p>
    <w:p w:rsidR="005C4C3B" w:rsidRPr="005C4C3B" w:rsidRDefault="005C4C3B" w:rsidP="005C4C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back-rent</w:t>
      </w:r>
    </w:p>
    <w:p w:rsidR="005C4C3B" w:rsidRPr="005C4C3B" w:rsidRDefault="005C4C3B" w:rsidP="005C4C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delinquent utility bills</w:t>
      </w:r>
    </w:p>
    <w:p w:rsidR="005C4C3B" w:rsidRPr="005C4C3B" w:rsidRDefault="005C4C3B" w:rsidP="005C4C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debts owed after repossession or foreclosure</w:t>
      </w:r>
    </w:p>
    <w:p w:rsidR="005C4C3B" w:rsidRPr="005C4C3B" w:rsidRDefault="005C4C3B" w:rsidP="005C4C3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some debts owed to government</w:t>
      </w:r>
    </w:p>
    <w:p w:rsidR="005C4C3B" w:rsidRPr="005C4C3B" w:rsidRDefault="005C4C3B" w:rsidP="00512E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most bank fees</w:t>
      </w:r>
      <w:r w:rsidRPr="005C4C3B">
        <w:rPr>
          <w:rFonts w:ascii="Times New Roman" w:eastAsia="Times New Roman" w:hAnsi="Times New Roman" w:cs="Times New Roman"/>
          <w:bCs/>
          <w:sz w:val="20"/>
          <w:szCs w:val="20"/>
        </w:rPr>
        <w:t>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caps/>
        </w:rPr>
        <w:t>WHAT DEBTS MAY NOT BE DISCHARGED?</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bCs/>
        </w:rPr>
        <w:t>There are some debts which cannot be discharged in bankruptcy. The most common “non-dischargeable” debts include: </w:t>
      </w:r>
    </w:p>
    <w:p w:rsidR="005C4C3B" w:rsidRPr="005C4C3B" w:rsidRDefault="005C4C3B" w:rsidP="005C4C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bCs/>
        </w:rPr>
        <w:t>child support, maintenance or alimony</w:t>
      </w:r>
    </w:p>
    <w:p w:rsidR="005C4C3B" w:rsidRPr="005C4C3B" w:rsidRDefault="005C4C3B" w:rsidP="005C4C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bCs/>
        </w:rPr>
        <w:t>some tax debts</w:t>
      </w:r>
    </w:p>
    <w:p w:rsidR="005C4C3B" w:rsidRPr="005C4C3B" w:rsidRDefault="005C4C3B" w:rsidP="005C4C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bCs/>
        </w:rPr>
        <w:t>most student loans</w:t>
      </w:r>
    </w:p>
    <w:p w:rsidR="005C4C3B" w:rsidRPr="005C4C3B" w:rsidRDefault="005C4C3B" w:rsidP="005C4C3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bCs/>
        </w:rPr>
        <w:t>criminal fines and penalties</w:t>
      </w:r>
    </w:p>
    <w:p w:rsidR="005C4C3B" w:rsidRPr="005C4C3B" w:rsidRDefault="005C4C3B" w:rsidP="00C50FE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bCs/>
        </w:rPr>
        <w:t>injury or death caused by driving while intoxicated </w:t>
      </w:r>
    </w:p>
    <w:p w:rsidR="005C4C3B" w:rsidRDefault="005C4C3B" w:rsidP="005C4C3B">
      <w:pPr>
        <w:spacing w:before="100" w:beforeAutospacing="1" w:after="100" w:afterAutospacing="1" w:line="240" w:lineRule="auto"/>
        <w:rPr>
          <w:rFonts w:ascii="Times New Roman" w:eastAsia="Times New Roman" w:hAnsi="Times New Roman" w:cs="Times New Roman"/>
          <w:bCs/>
        </w:rPr>
      </w:pPr>
      <w:r w:rsidRPr="005C4C3B">
        <w:rPr>
          <w:rFonts w:ascii="Times New Roman" w:eastAsia="Times New Roman" w:hAnsi="Times New Roman" w:cs="Times New Roman"/>
          <w:bCs/>
        </w:rPr>
        <w:t>There are other debts which may not be dischargeable, depending on the facts of the case, such as some debts or loans incurred just before bankruptcy, or cases in which the creditor proves fraud. Finally, there are other debts (such as mortgages, car payments or co-signed debts) in which it may be better to continue making payments. Your attorney will discuss your options with you.</w:t>
      </w:r>
    </w:p>
    <w:p w:rsidR="00B17122" w:rsidRDefault="00B17122" w:rsidP="005C4C3B">
      <w:pPr>
        <w:spacing w:before="100" w:beforeAutospacing="1" w:after="100" w:afterAutospacing="1" w:line="240" w:lineRule="auto"/>
        <w:rPr>
          <w:rFonts w:ascii="Times New Roman" w:eastAsia="Times New Roman" w:hAnsi="Times New Roman" w:cs="Times New Roman"/>
          <w:bCs/>
        </w:rPr>
      </w:pPr>
      <w:r>
        <w:rPr>
          <w:rFonts w:ascii="Times New Roman" w:eastAsia="Times New Roman" w:hAnsi="Times New Roman" w:cs="Times New Roman"/>
          <w:bCs/>
        </w:rPr>
        <w:t>WHAT ELSE CAN BANKRUPTCY ACCOMPLISH?</w:t>
      </w:r>
    </w:p>
    <w:p w:rsidR="00B17122" w:rsidRDefault="00B17122" w:rsidP="005C4C3B">
      <w:pPr>
        <w:spacing w:before="100" w:beforeAutospacing="1" w:after="100" w:afterAutospacing="1" w:line="240" w:lineRule="auto"/>
        <w:rPr>
          <w:rFonts w:ascii="Times New Roman" w:eastAsia="Times New Roman" w:hAnsi="Times New Roman" w:cs="Times New Roman"/>
          <w:bCs/>
        </w:rPr>
      </w:pPr>
      <w:r>
        <w:rPr>
          <w:rFonts w:ascii="Times New Roman" w:eastAsia="Times New Roman" w:hAnsi="Times New Roman" w:cs="Times New Roman"/>
          <w:bCs/>
        </w:rPr>
        <w:t>Depending on the circumstances of your case, filing bankruptcy may help you:</w:t>
      </w:r>
    </w:p>
    <w:p w:rsidR="00B17122" w:rsidRDefault="00B17122" w:rsidP="00B1712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Avoid repossession of your vehicle or other property</w:t>
      </w:r>
    </w:p>
    <w:p w:rsidR="00B17122" w:rsidRDefault="00B17122" w:rsidP="00B1712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Avoid foreclosure of your home</w:t>
      </w:r>
    </w:p>
    <w:p w:rsidR="00B17122" w:rsidRDefault="00B17122" w:rsidP="00B1712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Prevent utility disconnection</w:t>
      </w:r>
    </w:p>
    <w:p w:rsidR="00B17122" w:rsidRDefault="00B17122" w:rsidP="00B1712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Prevent eviction</w:t>
      </w:r>
    </w:p>
    <w:p w:rsidR="00B17122" w:rsidRDefault="00B17122" w:rsidP="00B1712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Resolve tax problems</w:t>
      </w:r>
    </w:p>
    <w:p w:rsidR="00B17122" w:rsidRDefault="00B17122" w:rsidP="00B1712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Restore drivers licenses which were suspended for failure to carry insurance</w:t>
      </w:r>
    </w:p>
    <w:p w:rsidR="00B17122" w:rsidRDefault="00B17122" w:rsidP="00B1712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Stop government offsets of Social Security or VA benefits</w:t>
      </w:r>
    </w:p>
    <w:p w:rsidR="00B17122" w:rsidRDefault="00B17122" w:rsidP="00B17122">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Resolve legal disputes with creditors</w:t>
      </w:r>
    </w:p>
    <w:p w:rsidR="00B17122" w:rsidRPr="00B17122" w:rsidRDefault="00B17122" w:rsidP="00B1712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attorney can advise you whether bankruptcy can help you with these problems.</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bCs/>
          <w:sz w:val="20"/>
          <w:szCs w:val="20"/>
        </w:rPr>
        <w:t> </w:t>
      </w:r>
      <w:r w:rsidRPr="005C4C3B">
        <w:rPr>
          <w:rFonts w:ascii="Times New Roman" w:eastAsia="Times New Roman" w:hAnsi="Times New Roman" w:cs="Times New Roman"/>
        </w:rPr>
        <w:t>DO I NEED A LAWYER TO FILE BANKRUPTCY</w:t>
      </w:r>
      <w:r w:rsidRPr="005C4C3B">
        <w:rPr>
          <w:rFonts w:ascii="Times New Roman" w:eastAsia="Times New Roman" w:hAnsi="Times New Roman" w:cs="Times New Roman"/>
          <w:bCs/>
        </w:rPr>
        <w:t>?</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bCs/>
        </w:rPr>
        <w:t xml:space="preserve">Although not required by law, a lawyer is strongly recommended. People who try to file bankruptcy without a lawyer may do themselves more harm than good. There are “document-preparers” who will prepare bankruptcy schedule, but keep in mind, these persons are not allowed to give you legal advice.  Court staff may not give you legal advice either. </w:t>
      </w:r>
      <w:r w:rsidRPr="005C4C3B">
        <w:rPr>
          <w:rFonts w:ascii="Times New Roman" w:eastAsia="Times New Roman" w:hAnsi="Times New Roman" w:cs="Times New Roman"/>
          <w:sz w:val="20"/>
          <w:szCs w:val="20"/>
        </w:rPr>
        <w:t>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sz w:val="24"/>
          <w:szCs w:val="24"/>
        </w:rPr>
        <w:t>WHAT DOCUMENTS DO I NEED?</w:t>
      </w:r>
      <w:bookmarkStart w:id="3" w:name="_GoBack"/>
      <w:bookmarkEnd w:id="3"/>
    </w:p>
    <w:p w:rsidR="005C4C3B" w:rsidRDefault="005C4C3B" w:rsidP="005C4C3B">
      <w:pPr>
        <w:spacing w:before="100" w:beforeAutospacing="1" w:after="100" w:afterAutospacing="1" w:line="240" w:lineRule="auto"/>
        <w:rPr>
          <w:rFonts w:ascii="Times New Roman" w:eastAsia="Times New Roman" w:hAnsi="Times New Roman" w:cs="Times New Roman"/>
          <w:bCs/>
        </w:rPr>
      </w:pPr>
      <w:r w:rsidRPr="005C4C3B">
        <w:rPr>
          <w:rFonts w:ascii="Times New Roman" w:eastAsia="Times New Roman" w:hAnsi="Times New Roman" w:cs="Times New Roman"/>
          <w:bCs/>
        </w:rPr>
        <w:t xml:space="preserve">Your attorney will give you a list of required documents.  The list will include, among other things, your last 6 months’ pay or </w:t>
      </w:r>
      <w:r w:rsidR="00B17122">
        <w:rPr>
          <w:rFonts w:ascii="Times New Roman" w:eastAsia="Times New Roman" w:hAnsi="Times New Roman" w:cs="Times New Roman"/>
          <w:bCs/>
        </w:rPr>
        <w:t xml:space="preserve">income information, your last </w:t>
      </w:r>
      <w:r w:rsidRPr="005C4C3B">
        <w:rPr>
          <w:rFonts w:ascii="Times New Roman" w:eastAsia="Times New Roman" w:hAnsi="Times New Roman" w:cs="Times New Roman"/>
          <w:bCs/>
        </w:rPr>
        <w:t>ye</w:t>
      </w:r>
      <w:r w:rsidR="00B17122">
        <w:rPr>
          <w:rFonts w:ascii="Times New Roman" w:eastAsia="Times New Roman" w:hAnsi="Times New Roman" w:cs="Times New Roman"/>
          <w:bCs/>
        </w:rPr>
        <w:t>ar’s federal and state</w:t>
      </w:r>
      <w:r w:rsidRPr="005C4C3B">
        <w:rPr>
          <w:rFonts w:ascii="Times New Roman" w:eastAsia="Times New Roman" w:hAnsi="Times New Roman" w:cs="Times New Roman"/>
          <w:bCs/>
        </w:rPr>
        <w:t xml:space="preserve"> tax returns, your bills, a credit report, copies of mortgages or other loans, the deed to your home, and recent bank account statements</w:t>
      </w:r>
      <w:r w:rsidR="00B17122">
        <w:rPr>
          <w:rFonts w:ascii="Times New Roman" w:eastAsia="Times New Roman" w:hAnsi="Times New Roman" w:cs="Times New Roman"/>
          <w:bCs/>
        </w:rPr>
        <w:t>.</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WHAT DOES BANKRUPTCY COST?</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Cour</w:t>
      </w:r>
      <w:r w:rsidR="00B17122">
        <w:rPr>
          <w:rFonts w:ascii="Times New Roman" w:eastAsia="Times New Roman" w:hAnsi="Times New Roman" w:cs="Times New Roman"/>
        </w:rPr>
        <w:t>t filing fees are presently $335 for a Chapter 7 and $31</w:t>
      </w:r>
      <w:r w:rsidR="00C14645">
        <w:rPr>
          <w:rFonts w:ascii="Times New Roman" w:eastAsia="Times New Roman" w:hAnsi="Times New Roman" w:cs="Times New Roman"/>
        </w:rPr>
        <w:t>0</w:t>
      </w:r>
      <w:r w:rsidRPr="005C4C3B">
        <w:rPr>
          <w:rFonts w:ascii="Times New Roman" w:eastAsia="Times New Roman" w:hAnsi="Times New Roman" w:cs="Times New Roman"/>
        </w:rPr>
        <w:t xml:space="preserve"> for a Chapter 13.  These fees are subject to change at any time. There are additional fees for required</w:t>
      </w:r>
      <w:r w:rsidR="00B17122">
        <w:rPr>
          <w:rFonts w:ascii="Times New Roman" w:eastAsia="Times New Roman" w:hAnsi="Times New Roman" w:cs="Times New Roman"/>
        </w:rPr>
        <w:t xml:space="preserve"> credit counseling (usually $60</w:t>
      </w:r>
      <w:r w:rsidRPr="005C4C3B">
        <w:rPr>
          <w:rFonts w:ascii="Times New Roman" w:eastAsia="Times New Roman" w:hAnsi="Times New Roman" w:cs="Times New Roman"/>
        </w:rPr>
        <w:t xml:space="preserve"> or less).  If you meet eligibility guidelines, you may be allowed to waive the Chapter 7 fee. </w:t>
      </w:r>
    </w:p>
    <w:p w:rsidR="005C4C3B" w:rsidRPr="005C4C3B" w:rsidRDefault="005C4C3B" w:rsidP="005C4C3B">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rPr>
        <w:t xml:space="preserve">If you hire a private attorney for a Chapter 7, attorney fees vary and are set by the attorney. The fees may depend on how complicated your case is. </w:t>
      </w:r>
      <w:r w:rsidRPr="005C4C3B">
        <w:rPr>
          <w:rFonts w:ascii="Times New Roman" w:eastAsia="Times New Roman" w:hAnsi="Times New Roman" w:cs="Times New Roman"/>
          <w:bCs/>
        </w:rPr>
        <w:t xml:space="preserve">Some attorneys may require fees in advance of filing, while others may allow payment later (such as in installments, or when you receive your tax refund). </w:t>
      </w:r>
      <w:r w:rsidRPr="005C4C3B">
        <w:rPr>
          <w:rFonts w:ascii="Times New Roman" w:eastAsia="Times New Roman" w:hAnsi="Times New Roman" w:cs="Times New Roman"/>
        </w:rPr>
        <w:t>Chapter 13 fees are usually higher – but they may be included in your payment plan, making them affordable to you.</w:t>
      </w:r>
      <w:r w:rsidRPr="005C4C3B">
        <w:rPr>
          <w:rFonts w:ascii="Times New Roman" w:eastAsia="Times New Roman" w:hAnsi="Times New Roman" w:cs="Times New Roman"/>
          <w:bCs/>
        </w:rPr>
        <w:t> </w:t>
      </w:r>
    </w:p>
    <w:p w:rsidR="005C4C3B" w:rsidRPr="005C4C3B" w:rsidRDefault="005C4C3B" w:rsidP="00B17122">
      <w:pPr>
        <w:spacing w:before="100" w:beforeAutospacing="1" w:after="100" w:afterAutospacing="1" w:line="240" w:lineRule="auto"/>
        <w:rPr>
          <w:rFonts w:ascii="Times New Roman" w:eastAsia="Times New Roman" w:hAnsi="Times New Roman" w:cs="Times New Roman"/>
          <w:sz w:val="24"/>
          <w:szCs w:val="24"/>
        </w:rPr>
      </w:pPr>
      <w:r w:rsidRPr="005C4C3B">
        <w:rPr>
          <w:rFonts w:ascii="Times New Roman" w:eastAsia="Times New Roman" w:hAnsi="Times New Roman" w:cs="Times New Roman"/>
          <w:bCs/>
        </w:rPr>
        <w:t>Many attorneys do not charge fees for the first consultation. Make sure, however, you understand the attorney’s fees and arrangements</w:t>
      </w:r>
      <w:r w:rsidR="00B17122">
        <w:rPr>
          <w:rFonts w:ascii="Times New Roman" w:eastAsia="Times New Roman" w:hAnsi="Times New Roman" w:cs="Times New Roman"/>
          <w:bCs/>
        </w:rPr>
        <w:t>.</w:t>
      </w:r>
      <w:r w:rsidRPr="005C4C3B">
        <w:rPr>
          <w:rFonts w:ascii="Times New Roman" w:eastAsia="Times New Roman" w:hAnsi="Times New Roman" w:cs="Times New Roman"/>
          <w:sz w:val="24"/>
          <w:szCs w:val="24"/>
        </w:rPr>
        <w:t xml:space="preserve"> </w:t>
      </w:r>
    </w:p>
    <w:p w:rsidR="0077080A" w:rsidRPr="002D5D73" w:rsidRDefault="00C14645">
      <w:pPr>
        <w:rPr>
          <w:rFonts w:ascii="Times New Roman" w:hAnsi="Times New Roman" w:cs="Times New Roman"/>
        </w:rPr>
      </w:pPr>
    </w:p>
    <w:sectPr w:rsidR="0077080A" w:rsidRPr="002D5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D43BD"/>
    <w:multiLevelType w:val="multilevel"/>
    <w:tmpl w:val="EA3EE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20EF9"/>
    <w:multiLevelType w:val="hybridMultilevel"/>
    <w:tmpl w:val="4C8E6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C04FFB"/>
    <w:multiLevelType w:val="multilevel"/>
    <w:tmpl w:val="318A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212B6"/>
    <w:multiLevelType w:val="multilevel"/>
    <w:tmpl w:val="29C6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C3B"/>
    <w:rsid w:val="002D5D73"/>
    <w:rsid w:val="00495BC8"/>
    <w:rsid w:val="00544F20"/>
    <w:rsid w:val="005C4C3B"/>
    <w:rsid w:val="00B17122"/>
    <w:rsid w:val="00C14645"/>
    <w:rsid w:val="00CE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BF2ED-0C36-4622-AB28-CFE55365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917798">
      <w:bodyDiv w:val="1"/>
      <w:marLeft w:val="0"/>
      <w:marRight w:val="0"/>
      <w:marTop w:val="0"/>
      <w:marBottom w:val="0"/>
      <w:divBdr>
        <w:top w:val="none" w:sz="0" w:space="0" w:color="auto"/>
        <w:left w:val="none" w:sz="0" w:space="0" w:color="auto"/>
        <w:bottom w:val="none" w:sz="0" w:space="0" w:color="auto"/>
        <w:right w:val="none" w:sz="0" w:space="0" w:color="auto"/>
      </w:divBdr>
      <w:divsChild>
        <w:div w:id="1853914609">
          <w:marLeft w:val="0"/>
          <w:marRight w:val="0"/>
          <w:marTop w:val="0"/>
          <w:marBottom w:val="0"/>
          <w:divBdr>
            <w:top w:val="none" w:sz="0" w:space="0" w:color="auto"/>
            <w:left w:val="none" w:sz="0" w:space="0" w:color="auto"/>
            <w:bottom w:val="none" w:sz="0" w:space="0" w:color="auto"/>
            <w:right w:val="none" w:sz="0" w:space="0" w:color="auto"/>
          </w:divBdr>
          <w:divsChild>
            <w:div w:id="1185092992">
              <w:marLeft w:val="0"/>
              <w:marRight w:val="0"/>
              <w:marTop w:val="0"/>
              <w:marBottom w:val="0"/>
              <w:divBdr>
                <w:top w:val="none" w:sz="0" w:space="0" w:color="auto"/>
                <w:left w:val="none" w:sz="0" w:space="0" w:color="auto"/>
                <w:bottom w:val="none" w:sz="0" w:space="0" w:color="auto"/>
                <w:right w:val="none" w:sz="0" w:space="0" w:color="auto"/>
              </w:divBdr>
              <w:divsChild>
                <w:div w:id="1206722544">
                  <w:marLeft w:val="0"/>
                  <w:marRight w:val="0"/>
                  <w:marTop w:val="0"/>
                  <w:marBottom w:val="0"/>
                  <w:divBdr>
                    <w:top w:val="none" w:sz="0" w:space="0" w:color="auto"/>
                    <w:left w:val="none" w:sz="0" w:space="0" w:color="auto"/>
                    <w:bottom w:val="none" w:sz="0" w:space="0" w:color="auto"/>
                    <w:right w:val="none" w:sz="0" w:space="0" w:color="auto"/>
                  </w:divBdr>
                  <w:divsChild>
                    <w:div w:id="772016113">
                      <w:marLeft w:val="0"/>
                      <w:marRight w:val="0"/>
                      <w:marTop w:val="0"/>
                      <w:marBottom w:val="0"/>
                      <w:divBdr>
                        <w:top w:val="none" w:sz="0" w:space="0" w:color="auto"/>
                        <w:left w:val="none" w:sz="0" w:space="0" w:color="auto"/>
                        <w:bottom w:val="none" w:sz="0" w:space="0" w:color="auto"/>
                        <w:right w:val="none" w:sz="0" w:space="0" w:color="auto"/>
                      </w:divBdr>
                      <w:divsChild>
                        <w:div w:id="2137412355">
                          <w:marLeft w:val="0"/>
                          <w:marRight w:val="0"/>
                          <w:marTop w:val="0"/>
                          <w:marBottom w:val="0"/>
                          <w:divBdr>
                            <w:top w:val="none" w:sz="0" w:space="0" w:color="auto"/>
                            <w:left w:val="none" w:sz="0" w:space="0" w:color="auto"/>
                            <w:bottom w:val="none" w:sz="0" w:space="0" w:color="auto"/>
                            <w:right w:val="none" w:sz="0" w:space="0" w:color="auto"/>
                          </w:divBdr>
                        </w:div>
                      </w:divsChild>
                    </w:div>
                    <w:div w:id="783622298">
                      <w:marLeft w:val="0"/>
                      <w:marRight w:val="0"/>
                      <w:marTop w:val="0"/>
                      <w:marBottom w:val="0"/>
                      <w:divBdr>
                        <w:top w:val="none" w:sz="0" w:space="0" w:color="auto"/>
                        <w:left w:val="none" w:sz="0" w:space="0" w:color="auto"/>
                        <w:bottom w:val="none" w:sz="0" w:space="0" w:color="auto"/>
                        <w:right w:val="none" w:sz="0" w:space="0" w:color="auto"/>
                      </w:divBdr>
                      <w:divsChild>
                        <w:div w:id="206576571">
                          <w:marLeft w:val="0"/>
                          <w:marRight w:val="0"/>
                          <w:marTop w:val="0"/>
                          <w:marBottom w:val="0"/>
                          <w:divBdr>
                            <w:top w:val="none" w:sz="0" w:space="0" w:color="auto"/>
                            <w:left w:val="none" w:sz="0" w:space="0" w:color="auto"/>
                            <w:bottom w:val="none" w:sz="0" w:space="0" w:color="auto"/>
                            <w:right w:val="none" w:sz="0" w:space="0" w:color="auto"/>
                          </w:divBdr>
                          <w:divsChild>
                            <w:div w:id="1427117604">
                              <w:marLeft w:val="0"/>
                              <w:marRight w:val="0"/>
                              <w:marTop w:val="0"/>
                              <w:marBottom w:val="0"/>
                              <w:divBdr>
                                <w:top w:val="none" w:sz="0" w:space="0" w:color="auto"/>
                                <w:left w:val="none" w:sz="0" w:space="0" w:color="auto"/>
                                <w:bottom w:val="none" w:sz="0" w:space="0" w:color="auto"/>
                                <w:right w:val="none" w:sz="0" w:space="0" w:color="auto"/>
                              </w:divBdr>
                              <w:divsChild>
                                <w:div w:id="1958756706">
                                  <w:marLeft w:val="0"/>
                                  <w:marRight w:val="0"/>
                                  <w:marTop w:val="0"/>
                                  <w:marBottom w:val="0"/>
                                  <w:divBdr>
                                    <w:top w:val="none" w:sz="0" w:space="0" w:color="auto"/>
                                    <w:left w:val="none" w:sz="0" w:space="0" w:color="auto"/>
                                    <w:bottom w:val="none" w:sz="0" w:space="0" w:color="auto"/>
                                    <w:right w:val="none" w:sz="0" w:space="0" w:color="auto"/>
                                  </w:divBdr>
                                  <w:divsChild>
                                    <w:div w:id="1932352651">
                                      <w:marLeft w:val="0"/>
                                      <w:marRight w:val="0"/>
                                      <w:marTop w:val="0"/>
                                      <w:marBottom w:val="0"/>
                                      <w:divBdr>
                                        <w:top w:val="none" w:sz="0" w:space="0" w:color="auto"/>
                                        <w:left w:val="none" w:sz="0" w:space="0" w:color="auto"/>
                                        <w:bottom w:val="none" w:sz="0" w:space="0" w:color="auto"/>
                                        <w:right w:val="none" w:sz="0" w:space="0" w:color="auto"/>
                                      </w:divBdr>
                                      <w:divsChild>
                                        <w:div w:id="1360468426">
                                          <w:marLeft w:val="0"/>
                                          <w:marRight w:val="0"/>
                                          <w:marTop w:val="0"/>
                                          <w:marBottom w:val="0"/>
                                          <w:divBdr>
                                            <w:top w:val="none" w:sz="0" w:space="0" w:color="auto"/>
                                            <w:left w:val="none" w:sz="0" w:space="0" w:color="auto"/>
                                            <w:bottom w:val="none" w:sz="0" w:space="0" w:color="auto"/>
                                            <w:right w:val="none" w:sz="0" w:space="0" w:color="auto"/>
                                          </w:divBdr>
                                          <w:divsChild>
                                            <w:div w:id="6922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6571">
                              <w:marLeft w:val="0"/>
                              <w:marRight w:val="0"/>
                              <w:marTop w:val="0"/>
                              <w:marBottom w:val="0"/>
                              <w:divBdr>
                                <w:top w:val="none" w:sz="0" w:space="0" w:color="auto"/>
                                <w:left w:val="none" w:sz="0" w:space="0" w:color="auto"/>
                                <w:bottom w:val="none" w:sz="0" w:space="0" w:color="auto"/>
                                <w:right w:val="none" w:sz="0" w:space="0" w:color="auto"/>
                              </w:divBdr>
                              <w:divsChild>
                                <w:div w:id="265887264">
                                  <w:marLeft w:val="0"/>
                                  <w:marRight w:val="0"/>
                                  <w:marTop w:val="0"/>
                                  <w:marBottom w:val="0"/>
                                  <w:divBdr>
                                    <w:top w:val="none" w:sz="0" w:space="0" w:color="auto"/>
                                    <w:left w:val="none" w:sz="0" w:space="0" w:color="auto"/>
                                    <w:bottom w:val="none" w:sz="0" w:space="0" w:color="auto"/>
                                    <w:right w:val="none" w:sz="0" w:space="0" w:color="auto"/>
                                  </w:divBdr>
                                  <w:divsChild>
                                    <w:div w:id="85199656">
                                      <w:marLeft w:val="0"/>
                                      <w:marRight w:val="0"/>
                                      <w:marTop w:val="0"/>
                                      <w:marBottom w:val="0"/>
                                      <w:divBdr>
                                        <w:top w:val="none" w:sz="0" w:space="0" w:color="auto"/>
                                        <w:left w:val="none" w:sz="0" w:space="0" w:color="auto"/>
                                        <w:bottom w:val="none" w:sz="0" w:space="0" w:color="auto"/>
                                        <w:right w:val="none" w:sz="0" w:space="0" w:color="auto"/>
                                      </w:divBdr>
                                      <w:divsChild>
                                        <w:div w:id="918564934">
                                          <w:marLeft w:val="0"/>
                                          <w:marRight w:val="0"/>
                                          <w:marTop w:val="0"/>
                                          <w:marBottom w:val="0"/>
                                          <w:divBdr>
                                            <w:top w:val="none" w:sz="0" w:space="0" w:color="auto"/>
                                            <w:left w:val="none" w:sz="0" w:space="0" w:color="auto"/>
                                            <w:bottom w:val="none" w:sz="0" w:space="0" w:color="auto"/>
                                            <w:right w:val="none" w:sz="0" w:space="0" w:color="auto"/>
                                          </w:divBdr>
                                          <w:divsChild>
                                            <w:div w:id="92287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04925">
                          <w:marLeft w:val="0"/>
                          <w:marRight w:val="0"/>
                          <w:marTop w:val="0"/>
                          <w:marBottom w:val="0"/>
                          <w:divBdr>
                            <w:top w:val="none" w:sz="0" w:space="0" w:color="auto"/>
                            <w:left w:val="none" w:sz="0" w:space="0" w:color="auto"/>
                            <w:bottom w:val="none" w:sz="0" w:space="0" w:color="auto"/>
                            <w:right w:val="none" w:sz="0" w:space="0" w:color="auto"/>
                          </w:divBdr>
                          <w:divsChild>
                            <w:div w:id="22899183">
                              <w:marLeft w:val="0"/>
                              <w:marRight w:val="0"/>
                              <w:marTop w:val="0"/>
                              <w:marBottom w:val="0"/>
                              <w:divBdr>
                                <w:top w:val="none" w:sz="0" w:space="0" w:color="auto"/>
                                <w:left w:val="none" w:sz="0" w:space="0" w:color="auto"/>
                                <w:bottom w:val="none" w:sz="0" w:space="0" w:color="auto"/>
                                <w:right w:val="none" w:sz="0" w:space="0" w:color="auto"/>
                              </w:divBdr>
                              <w:divsChild>
                                <w:div w:id="998116947">
                                  <w:marLeft w:val="0"/>
                                  <w:marRight w:val="0"/>
                                  <w:marTop w:val="0"/>
                                  <w:marBottom w:val="0"/>
                                  <w:divBdr>
                                    <w:top w:val="none" w:sz="0" w:space="0" w:color="auto"/>
                                    <w:left w:val="none" w:sz="0" w:space="0" w:color="auto"/>
                                    <w:bottom w:val="none" w:sz="0" w:space="0" w:color="auto"/>
                                    <w:right w:val="none" w:sz="0" w:space="0" w:color="auto"/>
                                  </w:divBdr>
                                  <w:divsChild>
                                    <w:div w:id="3580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9304">
                              <w:marLeft w:val="0"/>
                              <w:marRight w:val="0"/>
                              <w:marTop w:val="0"/>
                              <w:marBottom w:val="0"/>
                              <w:divBdr>
                                <w:top w:val="none" w:sz="0" w:space="0" w:color="auto"/>
                                <w:left w:val="none" w:sz="0" w:space="0" w:color="auto"/>
                                <w:bottom w:val="none" w:sz="0" w:space="0" w:color="auto"/>
                                <w:right w:val="none" w:sz="0" w:space="0" w:color="auto"/>
                              </w:divBdr>
                              <w:divsChild>
                                <w:div w:id="1311668870">
                                  <w:marLeft w:val="0"/>
                                  <w:marRight w:val="0"/>
                                  <w:marTop w:val="0"/>
                                  <w:marBottom w:val="0"/>
                                  <w:divBdr>
                                    <w:top w:val="none" w:sz="0" w:space="0" w:color="auto"/>
                                    <w:left w:val="none" w:sz="0" w:space="0" w:color="auto"/>
                                    <w:bottom w:val="none" w:sz="0" w:space="0" w:color="auto"/>
                                    <w:right w:val="none" w:sz="0" w:space="0" w:color="auto"/>
                                  </w:divBdr>
                                  <w:divsChild>
                                    <w:div w:id="7536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ILSI</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Brengle</dc:creator>
  <cp:keywords/>
  <dc:description/>
  <cp:lastModifiedBy>John Brengle</cp:lastModifiedBy>
  <cp:revision>3</cp:revision>
  <dcterms:created xsi:type="dcterms:W3CDTF">2015-03-30T20:41:00Z</dcterms:created>
  <dcterms:modified xsi:type="dcterms:W3CDTF">2015-03-30T21:06:00Z</dcterms:modified>
</cp:coreProperties>
</file>